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11BC9E5E" w:rsidR="008A1F1F" w:rsidRDefault="00EF3635" w:rsidP="000D4AC1">
      <w:pPr>
        <w:pStyle w:val="10"/>
      </w:pPr>
      <w:r>
        <w:t xml:space="preserve">           </w:t>
      </w:r>
      <w:r w:rsidR="000A690A">
        <w:t>СОВЕТ МУНИЦИПАЛЬНОГО ОБРАЗОВАНИЯ</w:t>
      </w:r>
    </w:p>
    <w:p w14:paraId="02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«СЕЛЬСКОЕ ПОСЕЛЕНИЕ КАПУСТИНОЯРСКИЙ СЕЛЬСОВЕТ АХТУБИНСКОГО МУНИЦИПАЛЬНОГО РАЙОНА АСТРАХАНСКОЙ ОБЛАСТИ»</w:t>
      </w:r>
    </w:p>
    <w:p w14:paraId="03000000" w14:textId="426223FA" w:rsidR="008A1F1F" w:rsidRDefault="000A690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</w:t>
      </w:r>
    </w:p>
    <w:p w14:paraId="05000000" w14:textId="77777777" w:rsidR="008A1F1F" w:rsidRDefault="000A690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06000000" w14:textId="77777777" w:rsidR="008A1F1F" w:rsidRDefault="008A1F1F">
      <w:pPr>
        <w:rPr>
          <w:rFonts w:ascii="Times New Roman" w:hAnsi="Times New Roman"/>
          <w:sz w:val="28"/>
        </w:rPr>
      </w:pPr>
    </w:p>
    <w:p w14:paraId="07000000" w14:textId="7D853972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3A37BF">
        <w:rPr>
          <w:rFonts w:ascii="Times New Roman" w:hAnsi="Times New Roman"/>
          <w:sz w:val="28"/>
        </w:rPr>
        <w:t>О</w:t>
      </w:r>
      <w:r w:rsidR="00EF3635">
        <w:rPr>
          <w:rFonts w:ascii="Times New Roman" w:hAnsi="Times New Roman"/>
          <w:sz w:val="28"/>
        </w:rPr>
        <w:t>т</w:t>
      </w:r>
      <w:r w:rsidR="003A37BF">
        <w:rPr>
          <w:rFonts w:ascii="Times New Roman" w:hAnsi="Times New Roman"/>
          <w:sz w:val="28"/>
        </w:rPr>
        <w:t xml:space="preserve"> 09.06.2026</w:t>
      </w:r>
      <w:r w:rsidR="001355B2">
        <w:rPr>
          <w:rFonts w:ascii="Times New Roman" w:hAnsi="Times New Roman"/>
          <w:sz w:val="28"/>
        </w:rPr>
        <w:t xml:space="preserve">   </w:t>
      </w:r>
      <w:r w:rsidR="001941E7">
        <w:rPr>
          <w:rFonts w:ascii="Times New Roman" w:hAnsi="Times New Roman"/>
          <w:sz w:val="28"/>
        </w:rPr>
        <w:t xml:space="preserve">                                                                                            №</w:t>
      </w:r>
      <w:r>
        <w:rPr>
          <w:rFonts w:ascii="Times New Roman" w:hAnsi="Times New Roman"/>
          <w:sz w:val="28"/>
        </w:rPr>
        <w:t xml:space="preserve">   </w:t>
      </w:r>
      <w:r w:rsidR="003A37BF">
        <w:rPr>
          <w:rFonts w:ascii="Times New Roman" w:hAnsi="Times New Roman"/>
          <w:sz w:val="28"/>
        </w:rPr>
        <w:t>9</w:t>
      </w:r>
      <w:r w:rsidR="00754855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</w:t>
      </w:r>
    </w:p>
    <w:p w14:paraId="08000000" w14:textId="77777777" w:rsidR="008A1F1F" w:rsidRDefault="008A1F1F">
      <w:pPr>
        <w:tabs>
          <w:tab w:val="left" w:pos="2992"/>
        </w:tabs>
        <w:rPr>
          <w:rFonts w:ascii="Times New Roman" w:hAnsi="Times New Roman"/>
          <w:sz w:val="28"/>
        </w:rPr>
      </w:pPr>
    </w:p>
    <w:p w14:paraId="09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</w:p>
    <w:p w14:paraId="0A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 </w:t>
      </w:r>
    </w:p>
    <w:p w14:paraId="0B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«Сельское поселение </w:t>
      </w:r>
    </w:p>
    <w:p w14:paraId="0C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Капустиноярский сельсовет </w:t>
      </w:r>
    </w:p>
    <w:p w14:paraId="0D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Ахтубинского муниципального района</w:t>
      </w:r>
    </w:p>
    <w:p w14:paraId="0E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 w14:paraId="0F000000" w14:textId="133437B8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202</w:t>
      </w:r>
      <w:r w:rsidR="001355B2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год.</w:t>
      </w:r>
    </w:p>
    <w:p w14:paraId="10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1000000" w14:textId="77777777" w:rsidR="008A1F1F" w:rsidRDefault="000A690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14:paraId="12000000" w14:textId="77777777" w:rsidR="008A1F1F" w:rsidRDefault="008A1F1F">
      <w:pPr>
        <w:pStyle w:val="a5"/>
        <w:jc w:val="both"/>
        <w:rPr>
          <w:rFonts w:ascii="Times New Roman" w:hAnsi="Times New Roman"/>
        </w:rPr>
      </w:pPr>
    </w:p>
    <w:p w14:paraId="13000000" w14:textId="3507FE9F" w:rsidR="008A1F1F" w:rsidRDefault="000A690A">
      <w:pPr>
        <w:pStyle w:val="a5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Руководствуясь статьями 264.5, 264.6 Бюджетного кодекса Российской Федерации, Положением о бюджетном процессе в муниципальном образовании «Сельское поселение Капустиноярский сельсовет Ахтубинского муниципального района Астраханской области», утвержденном Решением Совета МО </w:t>
      </w:r>
      <w:r w:rsidR="005D0B74">
        <w:rPr>
          <w:rFonts w:ascii="Times New Roman" w:hAnsi="Times New Roman"/>
        </w:rPr>
        <w:t>«</w:t>
      </w:r>
      <w:r w:rsidR="00754855">
        <w:rPr>
          <w:rFonts w:ascii="Times New Roman" w:hAnsi="Times New Roman"/>
        </w:rPr>
        <w:t xml:space="preserve">Сельское поселение </w:t>
      </w:r>
      <w:r w:rsidR="005D0B74">
        <w:rPr>
          <w:rFonts w:ascii="Times New Roman" w:hAnsi="Times New Roman"/>
        </w:rPr>
        <w:t>Капустиноярский сельсовет</w:t>
      </w:r>
      <w:r w:rsidR="00754855">
        <w:rPr>
          <w:rFonts w:ascii="Times New Roman" w:hAnsi="Times New Roman"/>
        </w:rPr>
        <w:t xml:space="preserve"> Ахтубинского муниципального района Астраханской области</w:t>
      </w:r>
      <w:r w:rsidR="005D0B74">
        <w:rPr>
          <w:rFonts w:ascii="Times New Roman" w:hAnsi="Times New Roman"/>
        </w:rPr>
        <w:t xml:space="preserve">» от </w:t>
      </w:r>
      <w:r w:rsidR="00AC0D81">
        <w:rPr>
          <w:rFonts w:ascii="Times New Roman" w:hAnsi="Times New Roman"/>
        </w:rPr>
        <w:t>06</w:t>
      </w:r>
      <w:r>
        <w:rPr>
          <w:rFonts w:ascii="Times New Roman" w:hAnsi="Times New Roman"/>
        </w:rPr>
        <w:t>.</w:t>
      </w:r>
      <w:r w:rsidR="00754855">
        <w:rPr>
          <w:rFonts w:ascii="Times New Roman" w:hAnsi="Times New Roman"/>
        </w:rPr>
        <w:t>1</w:t>
      </w:r>
      <w:r w:rsidR="00AC0D81">
        <w:rPr>
          <w:rFonts w:ascii="Times New Roman" w:hAnsi="Times New Roman"/>
        </w:rPr>
        <w:t>1</w:t>
      </w:r>
      <w:r>
        <w:rPr>
          <w:rFonts w:ascii="Times New Roman" w:hAnsi="Times New Roman"/>
        </w:rPr>
        <w:t>.202</w:t>
      </w:r>
      <w:r w:rsidR="00AC0D8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г. № </w:t>
      </w:r>
      <w:r w:rsidR="005D0B74">
        <w:rPr>
          <w:rFonts w:ascii="Times New Roman" w:hAnsi="Times New Roman"/>
        </w:rPr>
        <w:t>1</w:t>
      </w:r>
      <w:r w:rsidR="00AC0D8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</w:t>
      </w:r>
      <w:r w:rsidR="00AC0D81">
        <w:rPr>
          <w:rFonts w:ascii="Times New Roman" w:hAnsi="Times New Roman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/>
        </w:rPr>
        <w:t xml:space="preserve">ФЗ от 06.10.2003 № 131-ФЗ «Об общих принципах организации местного самоуправления в Российской Федерации», Уставом муниципального образования «Капустиноярский сельсовет», Совет муниципального образования «Сельское поселение Капустиноярский сельсовет Ахтубинского муниципального района Астраханской области»  </w:t>
      </w:r>
    </w:p>
    <w:p w14:paraId="14000000" w14:textId="77777777" w:rsidR="008A1F1F" w:rsidRDefault="000A690A">
      <w:pPr>
        <w:pStyle w:val="a5"/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14:paraId="15000000" w14:textId="77777777" w:rsidR="008A1F1F" w:rsidRDefault="008A1F1F">
      <w:pPr>
        <w:pStyle w:val="a5"/>
        <w:ind w:left="660" w:firstLine="0"/>
        <w:jc w:val="both"/>
        <w:rPr>
          <w:rFonts w:ascii="Times New Roman" w:hAnsi="Times New Roman"/>
        </w:rPr>
      </w:pPr>
    </w:p>
    <w:p w14:paraId="16000000" w14:textId="52A5EAD9" w:rsidR="008A1F1F" w:rsidRDefault="000A690A">
      <w:pPr>
        <w:pStyle w:val="a5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отчет об исполнении бюджета муниципального образования «Сельское поселение Капустиноярский сельсовет Ахтубинского муниципального района Астраханской области» за 202</w:t>
      </w:r>
      <w:r w:rsidR="00AC0D8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по доходам в сумме </w:t>
      </w:r>
      <w:r w:rsidR="00AC0D81">
        <w:rPr>
          <w:rFonts w:ascii="Times New Roman" w:hAnsi="Times New Roman"/>
        </w:rPr>
        <w:t>10388,30834</w:t>
      </w:r>
      <w:r>
        <w:rPr>
          <w:rFonts w:ascii="Times New Roman" w:hAnsi="Times New Roman"/>
        </w:rPr>
        <w:t xml:space="preserve"> тыс. руб., в том числе за счет безвозмездных поступлений, получаемых из других бюджетов бюджетной системы РФ, в сумме </w:t>
      </w:r>
      <w:r w:rsidR="00AC0D81">
        <w:rPr>
          <w:rFonts w:ascii="Times New Roman" w:hAnsi="Times New Roman"/>
        </w:rPr>
        <w:t>6680,39086</w:t>
      </w:r>
      <w:r>
        <w:rPr>
          <w:rFonts w:ascii="Times New Roman" w:hAnsi="Times New Roman"/>
        </w:rPr>
        <w:t xml:space="preserve"> тыс. руб., по расходам в сумме </w:t>
      </w:r>
      <w:r w:rsidR="00AC0D81">
        <w:rPr>
          <w:rFonts w:ascii="Times New Roman" w:hAnsi="Times New Roman"/>
        </w:rPr>
        <w:t>10204,99691</w:t>
      </w:r>
      <w:r>
        <w:rPr>
          <w:rFonts w:ascii="Times New Roman" w:hAnsi="Times New Roman"/>
        </w:rPr>
        <w:t xml:space="preserve"> тыс. руб; размер профицита собственного </w:t>
      </w:r>
      <w:r>
        <w:rPr>
          <w:rFonts w:ascii="Times New Roman" w:hAnsi="Times New Roman"/>
        </w:rPr>
        <w:lastRenderedPageBreak/>
        <w:t xml:space="preserve">бюджета муниципального образования «Сельское поселение Капустиноярский сельсовет Ахтубинского муниципального района Астраханской области» в сумме </w:t>
      </w:r>
      <w:r w:rsidR="00AC0D81">
        <w:rPr>
          <w:rFonts w:ascii="Times New Roman" w:hAnsi="Times New Roman"/>
        </w:rPr>
        <w:t>183,31143</w:t>
      </w:r>
      <w:r>
        <w:rPr>
          <w:rFonts w:ascii="Times New Roman" w:hAnsi="Times New Roman"/>
        </w:rPr>
        <w:t xml:space="preserve">  тыс. руб.</w:t>
      </w:r>
    </w:p>
    <w:p w14:paraId="17000000" w14:textId="3C78C5FD" w:rsidR="008A1F1F" w:rsidRDefault="000A690A">
      <w:pPr>
        <w:pStyle w:val="a5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Утвердить исполнение бюджета муниципального образования </w:t>
      </w:r>
      <w:r w:rsidR="00B60E70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«Сельское поселение Капустиноярский сельсовет Ахтубинского муниципального района Астраханской области»:</w:t>
      </w:r>
    </w:p>
    <w:p w14:paraId="18000000" w14:textId="11039983" w:rsidR="008A1F1F" w:rsidRDefault="000A690A" w:rsidP="007677C6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доходам бюджета МО «</w:t>
      </w:r>
      <w:r w:rsidR="007677C6">
        <w:rPr>
          <w:rFonts w:ascii="Times New Roman" w:hAnsi="Times New Roman"/>
        </w:rPr>
        <w:t>Сельское поселение Капустиноярский сельсовет Ахтубинского муниципального района Астраханской области</w:t>
      </w:r>
      <w:r>
        <w:rPr>
          <w:rFonts w:ascii="Times New Roman" w:hAnsi="Times New Roman"/>
        </w:rPr>
        <w:t>» за 202</w:t>
      </w:r>
      <w:r w:rsidR="00AC0D8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</w:t>
      </w:r>
      <w:r w:rsidR="007677C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согласно приложению № 1;</w:t>
      </w:r>
    </w:p>
    <w:p w14:paraId="397BAAE7" w14:textId="6BFDEDD0" w:rsidR="007677C6" w:rsidRDefault="007677C6" w:rsidP="007677C6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источникам  внутреннего финансирования дефицита бюджета МО «Сельское поселение Капустиноярский сельсовет Ахтубинского муниципального района Астраханской области» на 2025 год, согласно приложению №2;</w:t>
      </w:r>
    </w:p>
    <w:p w14:paraId="5D6AF183" w14:textId="5A5EFD88" w:rsidR="006B511C" w:rsidRDefault="006B511C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распределению бюджетных ассигнований по разделам, подразделам, целевым статьям (муниципальным программам и непрограммным</w:t>
      </w:r>
      <w:r w:rsidR="003B1A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направлениям деятельности), группам видов расходов классификации расходов бюджета МО «Сельское поселение Капустиноярский сельсовет Ахтубинского муниципального района Астраханской области» за 2025 год, согласно приложению № 3;</w:t>
      </w:r>
    </w:p>
    <w:p w14:paraId="3A2AA07A" w14:textId="0E10D02D" w:rsidR="006B511C" w:rsidRDefault="006B511C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распределению бюджетных ассигнований по целевым статьям (муниципальным программам и непрограммным направлениям деятельности), группам видов расходов, разделам и подразделам классификации расходов бюджета</w:t>
      </w:r>
      <w:r w:rsidRPr="006B51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МО «Сельское поселение Капустиноярский сельсовет Ахтубинского муниципального района Астраханской области» за 2025 год, согласно приложению № 4;</w:t>
      </w:r>
    </w:p>
    <w:p w14:paraId="19000000" w14:textId="1C8C4BB1" w:rsidR="008A1F1F" w:rsidRDefault="000A690A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</w:t>
      </w:r>
      <w:r w:rsidR="006B511C">
        <w:rPr>
          <w:rFonts w:ascii="Times New Roman" w:hAnsi="Times New Roman"/>
        </w:rPr>
        <w:t xml:space="preserve">ведомственной структуре </w:t>
      </w:r>
      <w:r>
        <w:rPr>
          <w:rFonts w:ascii="Times New Roman" w:hAnsi="Times New Roman"/>
        </w:rPr>
        <w:t>расход</w:t>
      </w:r>
      <w:r w:rsidR="006B511C">
        <w:rPr>
          <w:rFonts w:ascii="Times New Roman" w:hAnsi="Times New Roman"/>
        </w:rPr>
        <w:t>ов</w:t>
      </w:r>
      <w:r>
        <w:rPr>
          <w:rFonts w:ascii="Times New Roman" w:hAnsi="Times New Roman"/>
        </w:rPr>
        <w:t xml:space="preserve"> бюджета муниципального образования «Сельское поселение Капустиноярский сельсовет Ахтубинского муниципального района Астраханской области» за 202</w:t>
      </w:r>
      <w:r w:rsidR="00AC0D8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год, согласно приложению №</w:t>
      </w:r>
      <w:r w:rsidR="006B51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5;</w:t>
      </w:r>
    </w:p>
    <w:p w14:paraId="076151DF" w14:textId="3EC2CC47" w:rsidR="006B511C" w:rsidRDefault="006B511C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распределению бюджетных ассигнований по муниципальным программам и непрограммным направлениям деятельности</w:t>
      </w:r>
      <w:r w:rsidRPr="006B51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МО «Сельское поселение Капустиноярский сельсовет Ахтубинского муниципального района Астраханской области» за 2025 год, согласно приложению № 6;</w:t>
      </w:r>
    </w:p>
    <w:p w14:paraId="33B43843" w14:textId="0876C166" w:rsidR="006B511C" w:rsidRDefault="006B511C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программам муниципальных заимствований</w:t>
      </w:r>
      <w:r w:rsidRPr="006B51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бюджета МО «Сельское поселение Капустиноярский сельсовет Ахтубинского муниципального района Астраханской области» за 2025 год, согласно приложению № 7;</w:t>
      </w:r>
    </w:p>
    <w:p w14:paraId="69D24B8E" w14:textId="4B2199F8" w:rsidR="006B511C" w:rsidRDefault="006B511C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общему объему расходов по иным межбюджетным трансфертам из бюджета МО «Сельское поселение Капустиноярский сельсовет Ахтубинского муниципального </w:t>
      </w:r>
      <w:r>
        <w:rPr>
          <w:rFonts w:ascii="Times New Roman" w:hAnsi="Times New Roman"/>
        </w:rPr>
        <w:lastRenderedPageBreak/>
        <w:t>района Астраханской области» за 2025 год, согласно приложению № 8;</w:t>
      </w:r>
    </w:p>
    <w:p w14:paraId="4DD38B89" w14:textId="01F3E0A1" w:rsidR="006B511C" w:rsidRDefault="006B511C" w:rsidP="006B511C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программам предоставления муниципальных гарантий</w:t>
      </w:r>
      <w:r w:rsidRPr="006B511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МО «Сельское поселение Капустиноярский сельсовет Ахтубинского муниципального района Астраханской области» за 2025 год, согласно приложению № </w:t>
      </w:r>
      <w:r w:rsidR="00B60E70">
        <w:rPr>
          <w:rFonts w:ascii="Times New Roman" w:hAnsi="Times New Roman"/>
        </w:rPr>
        <w:t>9</w:t>
      </w:r>
      <w:r>
        <w:rPr>
          <w:rFonts w:ascii="Times New Roman" w:hAnsi="Times New Roman"/>
        </w:rPr>
        <w:t>;</w:t>
      </w:r>
    </w:p>
    <w:p w14:paraId="2A76A562" w14:textId="00503ECD" w:rsidR="00B60E70" w:rsidRDefault="00B60E70" w:rsidP="00B60E70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программам муниципальных внешних заимствований</w:t>
      </w:r>
      <w:r w:rsidRPr="00B60E7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МО «Сельское поселение Капустиноярский сельсовет Ахтубинского муниципального района Астраханской области» за 2025 год, согласно приложению № 10;</w:t>
      </w:r>
    </w:p>
    <w:p w14:paraId="5A27D14F" w14:textId="2DCEE317" w:rsidR="00B60E70" w:rsidRDefault="00B60E70" w:rsidP="00B60E70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программам муниципальных гарантий</w:t>
      </w:r>
      <w:r w:rsidRPr="00B60E7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МО «Сельское поселение Капустиноярский сельсовет Ахтубинского муниципального района Астраханской области» за 2025 год, согласно приложению № 11;</w:t>
      </w:r>
    </w:p>
    <w:p w14:paraId="4FBD6448" w14:textId="77638808" w:rsidR="00B60E70" w:rsidRDefault="00B60E70" w:rsidP="00B60E70">
      <w:pPr>
        <w:pStyle w:val="a5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перечню имущества, составляющего казну</w:t>
      </w:r>
      <w:r w:rsidRPr="00B60E7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МО «Сельское поселение Капустиноярский сельсовет Ахтубинского муниципального района Астраханской области» за 2025 год, согласно приложению № 12;</w:t>
      </w:r>
    </w:p>
    <w:p w14:paraId="1E000000" w14:textId="77777777" w:rsidR="008A1F1F" w:rsidRDefault="000A690A">
      <w:pPr>
        <w:pStyle w:val="a5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Настоящее решение обнародовать и опубликовать на официальном  сайте администрации муниципального образования «Сельское поселение Капустиноярский сельсовет Ахтубинского муниципального района Астраханской области»</w:t>
      </w:r>
    </w:p>
    <w:p w14:paraId="1F000000" w14:textId="77777777" w:rsidR="008A1F1F" w:rsidRDefault="008A1F1F">
      <w:pPr>
        <w:pStyle w:val="a5"/>
        <w:ind w:left="660" w:firstLine="0"/>
        <w:jc w:val="both"/>
        <w:rPr>
          <w:rFonts w:ascii="Times New Roman" w:hAnsi="Times New Roman"/>
        </w:rPr>
      </w:pPr>
    </w:p>
    <w:p w14:paraId="20000000" w14:textId="77777777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14:paraId="21000000" w14:textId="77777777" w:rsidR="008A1F1F" w:rsidRDefault="000A690A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официального обнародования.</w:t>
      </w:r>
    </w:p>
    <w:p w14:paraId="22000000" w14:textId="77777777" w:rsidR="008A1F1F" w:rsidRDefault="008A1F1F">
      <w:pPr>
        <w:spacing w:line="360" w:lineRule="auto"/>
        <w:jc w:val="both"/>
        <w:rPr>
          <w:rFonts w:ascii="Times New Roman" w:hAnsi="Times New Roman"/>
          <w:sz w:val="28"/>
        </w:rPr>
      </w:pPr>
    </w:p>
    <w:p w14:paraId="23000000" w14:textId="77777777" w:rsidR="008A1F1F" w:rsidRDefault="008A1F1F">
      <w:pPr>
        <w:ind w:left="660"/>
        <w:jc w:val="both"/>
        <w:rPr>
          <w:rFonts w:ascii="Times New Roman" w:hAnsi="Times New Roman"/>
          <w:sz w:val="28"/>
        </w:rPr>
      </w:pPr>
    </w:p>
    <w:p w14:paraId="24000000" w14:textId="77777777" w:rsidR="008A1F1F" w:rsidRDefault="008A1F1F">
      <w:pPr>
        <w:jc w:val="both"/>
        <w:rPr>
          <w:rFonts w:ascii="Times New Roman" w:hAnsi="Times New Roman"/>
          <w:sz w:val="28"/>
        </w:rPr>
      </w:pPr>
    </w:p>
    <w:p w14:paraId="25000000" w14:textId="0A3B5EDA" w:rsidR="008A1F1F" w:rsidRDefault="000A690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Председатель Совета                                                        </w:t>
      </w:r>
      <w:r w:rsidR="005D0B74">
        <w:rPr>
          <w:rFonts w:ascii="Times New Roman" w:hAnsi="Times New Roman"/>
          <w:sz w:val="28"/>
        </w:rPr>
        <w:t>К.А. Горемыкина</w:t>
      </w:r>
      <w:r>
        <w:rPr>
          <w:rFonts w:ascii="Times New Roman" w:hAnsi="Times New Roman"/>
          <w:sz w:val="28"/>
        </w:rPr>
        <w:t xml:space="preserve"> </w:t>
      </w:r>
    </w:p>
    <w:p w14:paraId="26000000" w14:textId="77777777" w:rsidR="008A1F1F" w:rsidRDefault="000A690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Глава администрации                                                       В.С.Игнатенко </w:t>
      </w:r>
    </w:p>
    <w:p w14:paraId="27000000" w14:textId="77777777" w:rsidR="008A1F1F" w:rsidRDefault="000A690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</w:t>
      </w:r>
    </w:p>
    <w:p w14:paraId="28000000" w14:textId="77777777" w:rsidR="008A1F1F" w:rsidRDefault="008A1F1F">
      <w:pPr>
        <w:jc w:val="both"/>
        <w:rPr>
          <w:rFonts w:ascii="Times New Roman" w:hAnsi="Times New Roman"/>
          <w:sz w:val="28"/>
        </w:rPr>
      </w:pPr>
    </w:p>
    <w:p w14:paraId="29000000" w14:textId="77777777" w:rsidR="008A1F1F" w:rsidRDefault="008A1F1F">
      <w:pPr>
        <w:jc w:val="both"/>
      </w:pPr>
    </w:p>
    <w:sectPr w:rsidR="008A1F1F">
      <w:pgSz w:w="11906" w:h="16838"/>
      <w:pgMar w:top="1440" w:right="1440" w:bottom="144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12B77"/>
    <w:multiLevelType w:val="multilevel"/>
    <w:tmpl w:val="63005FAE"/>
    <w:lvl w:ilvl="0">
      <w:start w:val="4"/>
      <w:numFmt w:val="decimal"/>
      <w:lvlText w:val="%1."/>
      <w:lvlJc w:val="left"/>
      <w:pPr>
        <w:tabs>
          <w:tab w:val="left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left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left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left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left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left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left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left" w:pos="6420"/>
        </w:tabs>
        <w:ind w:left="6420" w:hanging="180"/>
      </w:pPr>
    </w:lvl>
  </w:abstractNum>
  <w:abstractNum w:abstractNumId="1" w15:restartNumberingAfterBreak="0">
    <w:nsid w:val="48ED653C"/>
    <w:multiLevelType w:val="hybridMultilevel"/>
    <w:tmpl w:val="FFD2B0E2"/>
    <w:lvl w:ilvl="0" w:tplc="A5E85812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63C8487F"/>
    <w:multiLevelType w:val="multilevel"/>
    <w:tmpl w:val="DCD8DF34"/>
    <w:lvl w:ilvl="0">
      <w:start w:val="1"/>
      <w:numFmt w:val="decimal"/>
      <w:lvlText w:val="%1."/>
      <w:lvlJc w:val="left"/>
      <w:pPr>
        <w:tabs>
          <w:tab w:val="left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left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left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left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left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left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left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left" w:pos="6420"/>
        </w:tabs>
        <w:ind w:left="6420" w:hanging="180"/>
      </w:pPr>
    </w:lvl>
  </w:abstractNum>
  <w:abstractNum w:abstractNumId="3" w15:restartNumberingAfterBreak="0">
    <w:nsid w:val="680E36D1"/>
    <w:multiLevelType w:val="hybridMultilevel"/>
    <w:tmpl w:val="2998EFBA"/>
    <w:lvl w:ilvl="0" w:tplc="A5E85812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1F1F"/>
    <w:rsid w:val="000465A9"/>
    <w:rsid w:val="000A690A"/>
    <w:rsid w:val="000D4AC1"/>
    <w:rsid w:val="001355B2"/>
    <w:rsid w:val="001941E7"/>
    <w:rsid w:val="003A37BF"/>
    <w:rsid w:val="003B1AC3"/>
    <w:rsid w:val="005D0B74"/>
    <w:rsid w:val="00647FF6"/>
    <w:rsid w:val="006B511C"/>
    <w:rsid w:val="00754855"/>
    <w:rsid w:val="007677C6"/>
    <w:rsid w:val="008A1F1F"/>
    <w:rsid w:val="00AC0D81"/>
    <w:rsid w:val="00B60E70"/>
    <w:rsid w:val="00EF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73DB0"/>
  <w15:docId w15:val="{F2B38903-21C7-41B1-AB11-73F30B6B8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Arial" w:hAnsi="Arial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color w:val="000000"/>
      <w:spacing w:val="0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pacing w:val="0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color w:val="000000"/>
      <w:spacing w:val="0"/>
      <w:sz w:val="16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pacing w:val="0"/>
      <w:sz w:val="26"/>
    </w:rPr>
  </w:style>
  <w:style w:type="paragraph" w:styleId="a5">
    <w:name w:val="Body Text Indent"/>
    <w:basedOn w:val="a"/>
    <w:link w:val="a6"/>
    <w:pPr>
      <w:ind w:firstLine="567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color w:val="000000"/>
      <w:spacing w:val="0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pacing w:val="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pacing w:val="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color w:val="000000"/>
      <w:spacing w:val="0"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pacing w:val="0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color w:val="000000"/>
      <w:spacing w:val="0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pacing w:val="0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pacing w:val="0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000000"/>
      <w:spacing w:val="0"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pacing w:val="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pacing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cp:lastPrinted>2025-07-03T11:15:00Z</cp:lastPrinted>
  <dcterms:created xsi:type="dcterms:W3CDTF">2025-02-25T10:53:00Z</dcterms:created>
  <dcterms:modified xsi:type="dcterms:W3CDTF">2026-06-10T05:09:00Z</dcterms:modified>
</cp:coreProperties>
</file>